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D1BA" w14:textId="78165812" w:rsidR="00186C3F" w:rsidRDefault="003C672C" w:rsidP="00BC4618">
      <w:pPr>
        <w:spacing w:line="276" w:lineRule="auto"/>
        <w:jc w:val="center"/>
        <w:rPr>
          <w:rFonts w:ascii="Arial" w:hAnsi="Arial" w:cs="Arial"/>
          <w:b/>
          <w:bCs/>
          <w:highlight w:val="lightGray"/>
        </w:rPr>
      </w:pPr>
      <w:r w:rsidRPr="003C672C">
        <w:rPr>
          <w:rFonts w:ascii="Arial" w:hAnsi="Arial" w:cs="Arial"/>
          <w:b/>
          <w:bCs/>
          <w:highlight w:val="lightGray"/>
        </w:rPr>
        <w:t>INAUGURAZIO-JAIA</w:t>
      </w:r>
    </w:p>
    <w:p w14:paraId="42F35B04" w14:textId="6C8379B9" w:rsidR="00186C3F" w:rsidRPr="00186C3F" w:rsidRDefault="003C672C" w:rsidP="00BC4618">
      <w:pPr>
        <w:spacing w:line="276" w:lineRule="auto"/>
        <w:jc w:val="center"/>
        <w:rPr>
          <w:rFonts w:ascii="Arial" w:hAnsi="Arial" w:cs="Arial"/>
          <w:b/>
          <w:bCs/>
          <w:highlight w:val="lightGray"/>
        </w:rPr>
      </w:pPr>
      <w:r w:rsidRPr="003C672C">
        <w:rPr>
          <w:rFonts w:ascii="Arial" w:hAnsi="Arial" w:cs="Arial"/>
          <w:b/>
          <w:bCs/>
          <w:highlight w:val="lightGray"/>
        </w:rPr>
        <w:t>ASTELEHENA 05/06 - 12:00 -</w:t>
      </w:r>
      <w:r>
        <w:rPr>
          <w:rFonts w:ascii="Arial" w:hAnsi="Arial" w:cs="Arial"/>
          <w:b/>
          <w:bCs/>
          <w:highlight w:val="lightGray"/>
        </w:rPr>
        <w:t xml:space="preserve"> </w:t>
      </w:r>
      <w:r w:rsidRPr="003C672C">
        <w:rPr>
          <w:rFonts w:ascii="Arial" w:hAnsi="Arial" w:cs="Arial"/>
          <w:b/>
          <w:bCs/>
          <w:highlight w:val="lightGray"/>
        </w:rPr>
        <w:t>GUARDAPLATA ERRETIRATUEN ELKARTEA</w:t>
      </w:r>
    </w:p>
    <w:p w14:paraId="098466DE" w14:textId="1E300DC5" w:rsidR="00BC4618" w:rsidRPr="00BC4618" w:rsidRDefault="003C672C" w:rsidP="00BC4618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12"/>
          <w:szCs w:val="32"/>
        </w:rPr>
      </w:pPr>
      <w:proofErr w:type="spellStart"/>
      <w:r w:rsidRPr="003C672C">
        <w:rPr>
          <w:rFonts w:ascii="Arial" w:hAnsi="Arial" w:cs="Arial"/>
          <w:b/>
          <w:bCs/>
          <w:sz w:val="28"/>
          <w:szCs w:val="32"/>
        </w:rPr>
        <w:t>Guardaplata</w:t>
      </w:r>
      <w:proofErr w:type="spellEnd"/>
      <w:r w:rsidRPr="003C672C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Pr="003C672C">
        <w:rPr>
          <w:rFonts w:ascii="Arial" w:hAnsi="Arial" w:cs="Arial"/>
          <w:b/>
          <w:bCs/>
          <w:sz w:val="28"/>
          <w:szCs w:val="32"/>
        </w:rPr>
        <w:t>erretiratuen</w:t>
      </w:r>
      <w:proofErr w:type="spellEnd"/>
      <w:r w:rsidRPr="003C672C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Pr="003C672C">
        <w:rPr>
          <w:rFonts w:ascii="Arial" w:hAnsi="Arial" w:cs="Arial"/>
          <w:b/>
          <w:bCs/>
          <w:sz w:val="28"/>
          <w:szCs w:val="32"/>
        </w:rPr>
        <w:t>elkarteak</w:t>
      </w:r>
      <w:proofErr w:type="spellEnd"/>
      <w:r w:rsidRPr="003C672C">
        <w:rPr>
          <w:rFonts w:ascii="Arial" w:hAnsi="Arial" w:cs="Arial"/>
          <w:b/>
          <w:bCs/>
          <w:sz w:val="28"/>
          <w:szCs w:val="32"/>
        </w:rPr>
        <w:t xml:space="preserve">, </w:t>
      </w:r>
      <w:proofErr w:type="spellStart"/>
      <w:r w:rsidRPr="003C672C">
        <w:rPr>
          <w:rFonts w:ascii="Arial" w:hAnsi="Arial" w:cs="Arial"/>
          <w:b/>
          <w:bCs/>
          <w:sz w:val="28"/>
          <w:szCs w:val="32"/>
        </w:rPr>
        <w:t>festa</w:t>
      </w:r>
      <w:proofErr w:type="spellEnd"/>
      <w:r w:rsidRPr="003C672C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Pr="003C672C">
        <w:rPr>
          <w:rFonts w:ascii="Arial" w:hAnsi="Arial" w:cs="Arial"/>
          <w:b/>
          <w:bCs/>
          <w:sz w:val="28"/>
          <w:szCs w:val="32"/>
        </w:rPr>
        <w:t>batekin</w:t>
      </w:r>
      <w:proofErr w:type="spellEnd"/>
      <w:r w:rsidRPr="003C672C"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 w:rsidRPr="003C672C">
        <w:rPr>
          <w:rFonts w:ascii="Arial" w:hAnsi="Arial" w:cs="Arial"/>
          <w:b/>
          <w:bCs/>
          <w:sz w:val="28"/>
          <w:szCs w:val="32"/>
        </w:rPr>
        <w:t>estreinatuko</w:t>
      </w:r>
      <w:proofErr w:type="spellEnd"/>
      <w:r w:rsidRPr="003C672C">
        <w:rPr>
          <w:rFonts w:ascii="Arial" w:hAnsi="Arial" w:cs="Arial"/>
          <w:b/>
          <w:bCs/>
          <w:sz w:val="28"/>
          <w:szCs w:val="32"/>
        </w:rPr>
        <w:t xml:space="preserve"> du Adsis </w:t>
      </w:r>
      <w:proofErr w:type="spellStart"/>
      <w:r w:rsidRPr="003C672C">
        <w:rPr>
          <w:rFonts w:ascii="Arial" w:hAnsi="Arial" w:cs="Arial"/>
          <w:b/>
          <w:bCs/>
          <w:sz w:val="28"/>
          <w:szCs w:val="32"/>
        </w:rPr>
        <w:t>Fundazioar</w:t>
      </w:r>
      <w:r>
        <w:rPr>
          <w:rFonts w:ascii="Arial" w:hAnsi="Arial" w:cs="Arial"/>
          <w:b/>
          <w:bCs/>
          <w:sz w:val="28"/>
          <w:szCs w:val="32"/>
        </w:rPr>
        <w:t>en</w:t>
      </w:r>
      <w:proofErr w:type="spellEnd"/>
      <w:r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32"/>
        </w:rPr>
        <w:t>gazteek</w:t>
      </w:r>
      <w:proofErr w:type="spellEnd"/>
      <w:r>
        <w:rPr>
          <w:rFonts w:ascii="Arial" w:hAnsi="Arial" w:cs="Arial"/>
          <w:b/>
          <w:bCs/>
          <w:sz w:val="28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32"/>
        </w:rPr>
        <w:t>birgaitutako</w:t>
      </w:r>
      <w:proofErr w:type="spellEnd"/>
      <w:r>
        <w:rPr>
          <w:rFonts w:ascii="Arial" w:hAnsi="Arial" w:cs="Arial"/>
          <w:b/>
          <w:bCs/>
          <w:sz w:val="28"/>
          <w:szCs w:val="32"/>
        </w:rPr>
        <w:t xml:space="preserve"> terraza</w:t>
      </w:r>
      <w:r w:rsidR="009B5AF0">
        <w:rPr>
          <w:rFonts w:ascii="Arial" w:hAnsi="Arial" w:cs="Arial"/>
          <w:b/>
          <w:bCs/>
          <w:sz w:val="28"/>
          <w:szCs w:val="28"/>
        </w:rPr>
        <w:br/>
      </w:r>
      <w:r w:rsidR="00883872">
        <w:rPr>
          <w:rFonts w:ascii="Arial" w:hAnsi="Arial" w:cs="Arial"/>
          <w:b/>
          <w:bCs/>
          <w:color w:val="8496B0" w:themeColor="text2" w:themeTint="99"/>
          <w:sz w:val="12"/>
          <w:szCs w:val="32"/>
        </w:rPr>
        <w:br/>
      </w:r>
      <w:r w:rsidR="00A37A4F">
        <w:pict w14:anchorId="5D9023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pt;height:197.5pt">
            <v:imagedata r:id="rId11" o:title="Proyecto comunitario" croptop="10555f" cropbottom="5970f"/>
          </v:shape>
        </w:pict>
      </w:r>
    </w:p>
    <w:p w14:paraId="4E051AD3" w14:textId="77777777" w:rsidR="003C672C" w:rsidRPr="003C672C" w:rsidRDefault="003C672C" w:rsidP="003C672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672C">
        <w:rPr>
          <w:rFonts w:ascii="Arial" w:hAnsi="Arial" w:cs="Arial"/>
          <w:sz w:val="21"/>
          <w:szCs w:val="21"/>
        </w:rPr>
        <w:t xml:space="preserve">Adsis </w:t>
      </w:r>
      <w:proofErr w:type="spellStart"/>
      <w:r w:rsidRPr="003C672C">
        <w:rPr>
          <w:rFonts w:ascii="Arial" w:hAnsi="Arial" w:cs="Arial"/>
          <w:sz w:val="21"/>
          <w:szCs w:val="21"/>
        </w:rPr>
        <w:t>Fundazioak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Gipuzkoan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duen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oinarrizko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lanbide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heziketa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zentroaren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ikasleek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bikain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birgaitu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dituzte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Guardaplata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Erretiratuen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elkarteko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zenbait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gune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C672C">
        <w:rPr>
          <w:rFonts w:ascii="Arial" w:hAnsi="Arial" w:cs="Arial"/>
          <w:sz w:val="21"/>
          <w:szCs w:val="21"/>
        </w:rPr>
        <w:t>Besteak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beste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C672C">
        <w:rPr>
          <w:rFonts w:ascii="Arial" w:hAnsi="Arial" w:cs="Arial"/>
          <w:sz w:val="21"/>
          <w:szCs w:val="21"/>
        </w:rPr>
        <w:t>Joko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terrazan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dauzkaten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Toka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edo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kanpoko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bankuak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berritu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dituzte</w:t>
      </w:r>
      <w:proofErr w:type="spellEnd"/>
      <w:r w:rsidRPr="003C672C">
        <w:rPr>
          <w:rFonts w:ascii="Arial" w:hAnsi="Arial" w:cs="Arial"/>
          <w:sz w:val="21"/>
          <w:szCs w:val="21"/>
        </w:rPr>
        <w:t>.</w:t>
      </w:r>
    </w:p>
    <w:p w14:paraId="00DA6EFC" w14:textId="77777777" w:rsidR="003C672C" w:rsidRPr="003C672C" w:rsidRDefault="003C672C" w:rsidP="003C672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3C672C">
        <w:rPr>
          <w:rFonts w:ascii="Arial" w:hAnsi="Arial" w:cs="Arial"/>
          <w:sz w:val="21"/>
          <w:szCs w:val="21"/>
        </w:rPr>
        <w:t>Adinekoen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etxea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zaharberritzen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lagundu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duten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ikasleak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14 </w:t>
      </w:r>
      <w:proofErr w:type="spellStart"/>
      <w:r w:rsidRPr="003C672C">
        <w:rPr>
          <w:rFonts w:ascii="Arial" w:hAnsi="Arial" w:cs="Arial"/>
          <w:sz w:val="21"/>
          <w:szCs w:val="21"/>
        </w:rPr>
        <w:t>urtetik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gorako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gazteak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dira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C672C">
        <w:rPr>
          <w:rFonts w:ascii="Arial" w:hAnsi="Arial" w:cs="Arial"/>
          <w:sz w:val="21"/>
          <w:szCs w:val="21"/>
        </w:rPr>
        <w:t>Lanpostu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bat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eta </w:t>
      </w:r>
      <w:proofErr w:type="spellStart"/>
      <w:r w:rsidRPr="003C672C">
        <w:rPr>
          <w:rFonts w:ascii="Arial" w:hAnsi="Arial" w:cs="Arial"/>
          <w:sz w:val="21"/>
          <w:szCs w:val="21"/>
        </w:rPr>
        <w:t>etorkizuneko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bizi-proiektu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bat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lortzeko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prestatzen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ari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dira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C672C">
        <w:rPr>
          <w:rFonts w:ascii="Arial" w:hAnsi="Arial" w:cs="Arial"/>
          <w:sz w:val="21"/>
          <w:szCs w:val="21"/>
        </w:rPr>
        <w:t>Ikasleak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C672C">
        <w:rPr>
          <w:rFonts w:ascii="Arial" w:hAnsi="Arial" w:cs="Arial"/>
          <w:sz w:val="21"/>
          <w:szCs w:val="21"/>
        </w:rPr>
        <w:t>hezkuntza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sistema </w:t>
      </w:r>
      <w:proofErr w:type="spellStart"/>
      <w:r w:rsidRPr="003C672C">
        <w:rPr>
          <w:rFonts w:ascii="Arial" w:hAnsi="Arial" w:cs="Arial"/>
          <w:sz w:val="21"/>
          <w:szCs w:val="21"/>
        </w:rPr>
        <w:t>tradizionaletik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kanpo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geratu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dira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eta.</w:t>
      </w:r>
    </w:p>
    <w:p w14:paraId="788FEA33" w14:textId="77777777" w:rsidR="003C672C" w:rsidRPr="003C672C" w:rsidRDefault="003C672C" w:rsidP="003C672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3C672C">
        <w:rPr>
          <w:rFonts w:ascii="Arial" w:hAnsi="Arial" w:cs="Arial"/>
          <w:sz w:val="21"/>
          <w:szCs w:val="21"/>
        </w:rPr>
        <w:t>Horrelako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ekintzak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duela </w:t>
      </w:r>
      <w:proofErr w:type="spellStart"/>
      <w:r w:rsidRPr="003C672C">
        <w:rPr>
          <w:rFonts w:ascii="Arial" w:hAnsi="Arial" w:cs="Arial"/>
          <w:sz w:val="21"/>
          <w:szCs w:val="21"/>
        </w:rPr>
        <w:t>bi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urte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sortu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zen </w:t>
      </w:r>
      <w:proofErr w:type="spellStart"/>
      <w:r w:rsidRPr="003C672C">
        <w:rPr>
          <w:rFonts w:ascii="Arial" w:hAnsi="Arial" w:cs="Arial"/>
          <w:sz w:val="21"/>
          <w:szCs w:val="21"/>
        </w:rPr>
        <w:t>proiektu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komunitario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baten parte </w:t>
      </w:r>
      <w:proofErr w:type="spellStart"/>
      <w:r w:rsidRPr="003C672C">
        <w:rPr>
          <w:rFonts w:ascii="Arial" w:hAnsi="Arial" w:cs="Arial"/>
          <w:sz w:val="21"/>
          <w:szCs w:val="21"/>
        </w:rPr>
        <w:t>dira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gazteria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auzokoen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komunitatearekin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lotzeko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asmoz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C672C">
        <w:rPr>
          <w:rFonts w:ascii="Arial" w:hAnsi="Arial" w:cs="Arial"/>
          <w:sz w:val="21"/>
          <w:szCs w:val="21"/>
        </w:rPr>
        <w:t>Ekimena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Bidebieta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auzoan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garatu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da. </w:t>
      </w:r>
      <w:proofErr w:type="spellStart"/>
      <w:r w:rsidRPr="003C672C">
        <w:rPr>
          <w:rFonts w:ascii="Arial" w:hAnsi="Arial" w:cs="Arial"/>
          <w:sz w:val="21"/>
          <w:szCs w:val="21"/>
        </w:rPr>
        <w:t>Helburua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ikasleei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Auzolanaren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kultura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helaraztea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C672C">
        <w:rPr>
          <w:rFonts w:ascii="Arial" w:hAnsi="Arial" w:cs="Arial"/>
          <w:sz w:val="21"/>
          <w:szCs w:val="21"/>
        </w:rPr>
        <w:t>birziklatzearen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eta </w:t>
      </w:r>
      <w:proofErr w:type="spellStart"/>
      <w:r w:rsidRPr="003C672C">
        <w:rPr>
          <w:rFonts w:ascii="Arial" w:hAnsi="Arial" w:cs="Arial"/>
          <w:sz w:val="21"/>
          <w:szCs w:val="21"/>
        </w:rPr>
        <w:t>berrerabiltzearen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garrantziaz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jabetzea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eta </w:t>
      </w:r>
      <w:proofErr w:type="spellStart"/>
      <w:r w:rsidRPr="003C672C">
        <w:rPr>
          <w:rFonts w:ascii="Arial" w:hAnsi="Arial" w:cs="Arial"/>
          <w:sz w:val="21"/>
          <w:szCs w:val="21"/>
        </w:rPr>
        <w:t>adineko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eta </w:t>
      </w:r>
      <w:proofErr w:type="spellStart"/>
      <w:r w:rsidRPr="003C672C">
        <w:rPr>
          <w:rFonts w:ascii="Arial" w:hAnsi="Arial" w:cs="Arial"/>
          <w:sz w:val="21"/>
          <w:szCs w:val="21"/>
        </w:rPr>
        <w:t>gazteen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belaunaldien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arteko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hurbilketa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sustatzea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da.</w:t>
      </w:r>
    </w:p>
    <w:p w14:paraId="070AC5CD" w14:textId="6220DF49" w:rsidR="00186C3F" w:rsidRDefault="003C672C" w:rsidP="003C672C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3C672C">
        <w:rPr>
          <w:rFonts w:ascii="Arial" w:hAnsi="Arial" w:cs="Arial"/>
          <w:sz w:val="21"/>
          <w:szCs w:val="21"/>
        </w:rPr>
        <w:t>Datorren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astelehenean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C672C">
        <w:rPr>
          <w:rFonts w:ascii="Arial" w:hAnsi="Arial" w:cs="Arial"/>
          <w:sz w:val="21"/>
          <w:szCs w:val="21"/>
        </w:rPr>
        <w:t>ekainaren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5-a, </w:t>
      </w:r>
      <w:proofErr w:type="spellStart"/>
      <w:r w:rsidRPr="003C672C">
        <w:rPr>
          <w:rFonts w:ascii="Arial" w:hAnsi="Arial" w:cs="Arial"/>
          <w:sz w:val="21"/>
          <w:szCs w:val="21"/>
        </w:rPr>
        <w:t>Guardaplata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erretiratuen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elkarteko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joko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terraza </w:t>
      </w:r>
      <w:proofErr w:type="spellStart"/>
      <w:r w:rsidRPr="003C672C">
        <w:rPr>
          <w:rFonts w:ascii="Arial" w:hAnsi="Arial" w:cs="Arial"/>
          <w:sz w:val="21"/>
          <w:szCs w:val="21"/>
        </w:rPr>
        <w:t>inauguratzeko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jaia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izango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da. Adsis </w:t>
      </w:r>
      <w:proofErr w:type="spellStart"/>
      <w:r w:rsidRPr="003C672C">
        <w:rPr>
          <w:rFonts w:ascii="Arial" w:hAnsi="Arial" w:cs="Arial"/>
          <w:sz w:val="21"/>
          <w:szCs w:val="21"/>
        </w:rPr>
        <w:t>Fundazioaren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gazteak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eta </w:t>
      </w:r>
      <w:proofErr w:type="spellStart"/>
      <w:r w:rsidRPr="003C672C">
        <w:rPr>
          <w:rFonts w:ascii="Arial" w:hAnsi="Arial" w:cs="Arial"/>
          <w:sz w:val="21"/>
          <w:szCs w:val="21"/>
        </w:rPr>
        <w:t>Etxeko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adinekoak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elkartuko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dira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C672C">
        <w:rPr>
          <w:rFonts w:ascii="Arial" w:hAnsi="Arial" w:cs="Arial"/>
          <w:sz w:val="21"/>
          <w:szCs w:val="21"/>
        </w:rPr>
        <w:t>Ospakizun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horretan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3C672C">
        <w:rPr>
          <w:rFonts w:ascii="Arial" w:hAnsi="Arial" w:cs="Arial"/>
          <w:sz w:val="21"/>
          <w:szCs w:val="21"/>
        </w:rPr>
        <w:t>Fundazioaren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Sukaldaritza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tailerearen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ikasleek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eta </w:t>
      </w:r>
      <w:proofErr w:type="spellStart"/>
      <w:r w:rsidRPr="003C672C">
        <w:rPr>
          <w:rFonts w:ascii="Arial" w:hAnsi="Arial" w:cs="Arial"/>
          <w:sz w:val="21"/>
          <w:szCs w:val="21"/>
        </w:rPr>
        <w:t>erretiratuen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zentroko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tabernariak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hamaiketako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bat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prestatuko</w:t>
      </w:r>
      <w:proofErr w:type="spellEnd"/>
      <w:r w:rsidRPr="003C672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C672C">
        <w:rPr>
          <w:rFonts w:ascii="Arial" w:hAnsi="Arial" w:cs="Arial"/>
          <w:sz w:val="21"/>
          <w:szCs w:val="21"/>
        </w:rPr>
        <w:t>dute</w:t>
      </w:r>
      <w:proofErr w:type="spellEnd"/>
      <w:r w:rsidRPr="003C672C">
        <w:rPr>
          <w:rFonts w:ascii="Arial" w:hAnsi="Arial" w:cs="Arial"/>
          <w:sz w:val="21"/>
          <w:szCs w:val="21"/>
        </w:rPr>
        <w:t>.</w:t>
      </w:r>
    </w:p>
    <w:p w14:paraId="2222D4DB" w14:textId="77777777" w:rsidR="003C672C" w:rsidRPr="00186C3F" w:rsidRDefault="003C672C" w:rsidP="003C672C">
      <w:pPr>
        <w:spacing w:line="276" w:lineRule="auto"/>
        <w:jc w:val="both"/>
        <w:rPr>
          <w:rFonts w:ascii="Arial" w:hAnsi="Arial" w:cs="Arial"/>
          <w:sz w:val="6"/>
          <w:szCs w:val="21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095"/>
      </w:tblGrid>
      <w:tr w:rsidR="00BA33DA" w:rsidRPr="00186C3F" w14:paraId="38C53EB0" w14:textId="77777777" w:rsidTr="00235B0F">
        <w:trPr>
          <w:jc w:val="center"/>
        </w:trPr>
        <w:tc>
          <w:tcPr>
            <w:tcW w:w="6095" w:type="dxa"/>
            <w:shd w:val="clear" w:color="auto" w:fill="D9D9D9" w:themeFill="background1" w:themeFillShade="D9"/>
          </w:tcPr>
          <w:p w14:paraId="5D58F53E" w14:textId="57AB04C0" w:rsidR="00BA33DA" w:rsidRPr="00186C3F" w:rsidRDefault="003C672C" w:rsidP="00A37A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C672C">
              <w:rPr>
                <w:rFonts w:ascii="Arial" w:hAnsi="Arial" w:cs="Arial"/>
                <w:b/>
                <w:bCs/>
                <w:sz w:val="21"/>
                <w:szCs w:val="21"/>
              </w:rPr>
              <w:t>INAUGURAZIO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JAIA</w:t>
            </w:r>
            <w:r w:rsidR="00186C3F">
              <w:rPr>
                <w:rFonts w:ascii="Arial" w:hAnsi="Arial" w:cs="Arial"/>
                <w:bCs/>
                <w:sz w:val="21"/>
                <w:szCs w:val="21"/>
              </w:rPr>
              <w:br/>
            </w:r>
            <w:proofErr w:type="spellStart"/>
            <w:r w:rsidRPr="003C672C">
              <w:rPr>
                <w:rFonts w:ascii="Arial" w:hAnsi="Arial" w:cs="Arial"/>
                <w:bCs/>
                <w:sz w:val="21"/>
                <w:szCs w:val="21"/>
              </w:rPr>
              <w:t>Astelehena</w:t>
            </w:r>
            <w:proofErr w:type="spellEnd"/>
            <w:r w:rsidRPr="003C672C">
              <w:rPr>
                <w:rFonts w:ascii="Arial" w:hAnsi="Arial" w:cs="Arial"/>
                <w:bCs/>
                <w:sz w:val="21"/>
                <w:szCs w:val="21"/>
              </w:rPr>
              <w:t xml:space="preserve"> 23/06/05 12:00etan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proofErr w:type="spellStart"/>
            <w:r w:rsidRPr="003C672C">
              <w:rPr>
                <w:rFonts w:ascii="Arial" w:hAnsi="Arial" w:cs="Arial"/>
                <w:bCs/>
                <w:sz w:val="21"/>
                <w:szCs w:val="21"/>
              </w:rPr>
              <w:t>Guardaplata</w:t>
            </w:r>
            <w:proofErr w:type="spellEnd"/>
            <w:r w:rsidRPr="003C672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3C672C">
              <w:rPr>
                <w:rFonts w:ascii="Arial" w:hAnsi="Arial" w:cs="Arial"/>
                <w:bCs/>
                <w:sz w:val="21"/>
                <w:szCs w:val="21"/>
              </w:rPr>
              <w:t>Erretiratuen</w:t>
            </w:r>
            <w:proofErr w:type="spellEnd"/>
            <w:r w:rsidRPr="003C672C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3C672C">
              <w:rPr>
                <w:rFonts w:ascii="Arial" w:hAnsi="Arial" w:cs="Arial"/>
                <w:bCs/>
                <w:sz w:val="21"/>
                <w:szCs w:val="21"/>
              </w:rPr>
              <w:t>elkartea</w:t>
            </w:r>
            <w:proofErr w:type="spellEnd"/>
            <w:r w:rsidR="00BA33DA" w:rsidRPr="00186C3F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="00BA33DA" w:rsidRPr="00186C3F">
              <w:rPr>
                <w:rFonts w:ascii="Arial" w:hAnsi="Arial" w:cs="Arial"/>
                <w:sz w:val="20"/>
                <w:szCs w:val="21"/>
              </w:rPr>
              <w:t>(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auto"/>
                  <w:sz w:val="20"/>
                  <w:szCs w:val="21"/>
                </w:rPr>
                <w:t xml:space="preserve">Serapio </w:t>
              </w:r>
              <w:proofErr w:type="spellStart"/>
              <w:r>
                <w:rPr>
                  <w:rStyle w:val="Hipervnculo"/>
                  <w:rFonts w:ascii="Arial" w:hAnsi="Arial" w:cs="Arial"/>
                  <w:color w:val="auto"/>
                  <w:sz w:val="20"/>
                  <w:szCs w:val="21"/>
                </w:rPr>
                <w:t>Mujika</w:t>
              </w:r>
              <w:proofErr w:type="spellEnd"/>
              <w:r w:rsidR="00BA33DA" w:rsidRPr="00186C3F">
                <w:rPr>
                  <w:rStyle w:val="Hipervnculo"/>
                  <w:rFonts w:ascii="Arial" w:hAnsi="Arial" w:cs="Arial"/>
                  <w:color w:val="auto"/>
                  <w:sz w:val="20"/>
                  <w:szCs w:val="21"/>
                </w:rPr>
                <w:t>, 21, 20016</w:t>
              </w:r>
              <w:r>
                <w:rPr>
                  <w:rStyle w:val="Hipervnculo"/>
                  <w:rFonts w:ascii="Arial" w:hAnsi="Arial" w:cs="Arial"/>
                  <w:color w:val="auto"/>
                  <w:sz w:val="20"/>
                  <w:szCs w:val="21"/>
                </w:rPr>
                <w:t xml:space="preserve"> Donostia</w:t>
              </w:r>
            </w:hyperlink>
            <w:bookmarkStart w:id="0" w:name="_GoBack"/>
            <w:bookmarkEnd w:id="0"/>
            <w:r w:rsidR="00BA33DA" w:rsidRPr="00186C3F">
              <w:rPr>
                <w:rFonts w:ascii="Arial" w:hAnsi="Arial" w:cs="Arial"/>
                <w:sz w:val="20"/>
                <w:szCs w:val="21"/>
              </w:rPr>
              <w:t>)</w:t>
            </w:r>
          </w:p>
        </w:tc>
      </w:tr>
    </w:tbl>
    <w:p w14:paraId="4A097835" w14:textId="2F003651" w:rsidR="00EC3702" w:rsidRDefault="00EC3702">
      <w:pPr>
        <w:rPr>
          <w:rFonts w:ascii="Arial" w:hAnsi="Arial" w:cs="Arial"/>
          <w:b/>
        </w:rPr>
      </w:pPr>
    </w:p>
    <w:sectPr w:rsidR="00EC3702" w:rsidSect="008838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C5AF7" w14:textId="77777777" w:rsidR="009B0028" w:rsidRDefault="009B0028" w:rsidP="00324955">
      <w:pPr>
        <w:spacing w:after="0" w:line="240" w:lineRule="auto"/>
      </w:pPr>
      <w:r>
        <w:separator/>
      </w:r>
    </w:p>
  </w:endnote>
  <w:endnote w:type="continuationSeparator" w:id="0">
    <w:p w14:paraId="40764E94" w14:textId="77777777" w:rsidR="009B0028" w:rsidRDefault="009B0028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3889F168" w:rsidR="00EC3702" w:rsidRDefault="004341B6" w:rsidP="00EC3702">
    <w:pPr>
      <w:pStyle w:val="Piedepgina"/>
      <w:ind w:left="-1701"/>
    </w:pPr>
    <w:r>
      <w:rPr>
        <w:noProof/>
        <w:lang w:eastAsia="es-ES"/>
      </w:rPr>
      <w:drawing>
        <wp:inline distT="0" distB="0" distL="0" distR="0" wp14:anchorId="12C2A59A" wp14:editId="2D3F5123">
          <wp:extent cx="7543800" cy="939800"/>
          <wp:effectExtent l="0" t="0" r="0" b="0"/>
          <wp:docPr id="1" name="Imagen 1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430C" w14:textId="77777777" w:rsidR="009B0028" w:rsidRDefault="009B0028" w:rsidP="00324955">
      <w:pPr>
        <w:spacing w:after="0" w:line="240" w:lineRule="auto"/>
      </w:pPr>
      <w:r>
        <w:separator/>
      </w:r>
    </w:p>
  </w:footnote>
  <w:footnote w:type="continuationSeparator" w:id="0">
    <w:p w14:paraId="48E7A583" w14:textId="77777777" w:rsidR="009B0028" w:rsidRDefault="009B0028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1A41C515" w:rsidR="00EC3702" w:rsidRDefault="00EC3702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34E733B2" wp14:editId="39089B7C">
          <wp:extent cx="7537450" cy="935815"/>
          <wp:effectExtent l="0" t="0" r="0" b="0"/>
          <wp:docPr id="10" name="Imagen 10" descr="C:\Users\Comunicacion\AppData\Local\Microsoft\Windows\INetCache\Content.Word\cabecera + pie nota de pre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Comunicacion\AppData\Local\Microsoft\Windows\INetCache\Content.Word\cabecera + pie nota de pre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252" cy="95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7A5EBA28" w:rsidR="00883872" w:rsidRDefault="004341B6" w:rsidP="0088387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65F7D6DB" wp14:editId="0BBB1C1C">
          <wp:extent cx="7518400" cy="933450"/>
          <wp:effectExtent l="0" t="0" r="6350" b="0"/>
          <wp:docPr id="2" name="Imagen 2" descr="cabecera + pie 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 + pie 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87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019D2"/>
    <w:rsid w:val="00041F6A"/>
    <w:rsid w:val="00057978"/>
    <w:rsid w:val="00083222"/>
    <w:rsid w:val="00084B4C"/>
    <w:rsid w:val="00095277"/>
    <w:rsid w:val="000B0153"/>
    <w:rsid w:val="000C5A50"/>
    <w:rsid w:val="000D59C7"/>
    <w:rsid w:val="000E6A69"/>
    <w:rsid w:val="0010116A"/>
    <w:rsid w:val="00131608"/>
    <w:rsid w:val="0014282F"/>
    <w:rsid w:val="0016175F"/>
    <w:rsid w:val="0018020F"/>
    <w:rsid w:val="00182D01"/>
    <w:rsid w:val="00183BB2"/>
    <w:rsid w:val="00184BF4"/>
    <w:rsid w:val="00186BB4"/>
    <w:rsid w:val="00186C3F"/>
    <w:rsid w:val="00187E3C"/>
    <w:rsid w:val="00190F34"/>
    <w:rsid w:val="001912C5"/>
    <w:rsid w:val="001947E5"/>
    <w:rsid w:val="00196C6B"/>
    <w:rsid w:val="001A365B"/>
    <w:rsid w:val="001E543C"/>
    <w:rsid w:val="00200C3F"/>
    <w:rsid w:val="00234741"/>
    <w:rsid w:val="00235B0F"/>
    <w:rsid w:val="00250B9B"/>
    <w:rsid w:val="00262DE8"/>
    <w:rsid w:val="00266BA6"/>
    <w:rsid w:val="002710F4"/>
    <w:rsid w:val="0029283A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16B2F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C672C"/>
    <w:rsid w:val="003D5AC3"/>
    <w:rsid w:val="003F0BF9"/>
    <w:rsid w:val="00402CE9"/>
    <w:rsid w:val="0040596D"/>
    <w:rsid w:val="00425E78"/>
    <w:rsid w:val="004341B6"/>
    <w:rsid w:val="00434D80"/>
    <w:rsid w:val="0045204C"/>
    <w:rsid w:val="004569A6"/>
    <w:rsid w:val="00481AA0"/>
    <w:rsid w:val="004823F0"/>
    <w:rsid w:val="004A0849"/>
    <w:rsid w:val="004C42B9"/>
    <w:rsid w:val="004C4608"/>
    <w:rsid w:val="004D14A1"/>
    <w:rsid w:val="004D6E4E"/>
    <w:rsid w:val="004F04BB"/>
    <w:rsid w:val="004F245D"/>
    <w:rsid w:val="00506CDE"/>
    <w:rsid w:val="00511F86"/>
    <w:rsid w:val="005266EE"/>
    <w:rsid w:val="00530818"/>
    <w:rsid w:val="00544148"/>
    <w:rsid w:val="0055504B"/>
    <w:rsid w:val="00586CB9"/>
    <w:rsid w:val="005901BF"/>
    <w:rsid w:val="005973CD"/>
    <w:rsid w:val="00597923"/>
    <w:rsid w:val="00613A7D"/>
    <w:rsid w:val="006309D1"/>
    <w:rsid w:val="00634CD5"/>
    <w:rsid w:val="00635D64"/>
    <w:rsid w:val="006456CA"/>
    <w:rsid w:val="006478CF"/>
    <w:rsid w:val="00654897"/>
    <w:rsid w:val="00672CE7"/>
    <w:rsid w:val="00682C20"/>
    <w:rsid w:val="006A2EEC"/>
    <w:rsid w:val="006B0BCF"/>
    <w:rsid w:val="006B2A1A"/>
    <w:rsid w:val="006B4E9F"/>
    <w:rsid w:val="006E1EBF"/>
    <w:rsid w:val="006F1641"/>
    <w:rsid w:val="006F231E"/>
    <w:rsid w:val="007013FB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3E4D"/>
    <w:rsid w:val="007954F2"/>
    <w:rsid w:val="00796421"/>
    <w:rsid w:val="007A2193"/>
    <w:rsid w:val="007B43F4"/>
    <w:rsid w:val="007F37F4"/>
    <w:rsid w:val="008030C1"/>
    <w:rsid w:val="00813E3A"/>
    <w:rsid w:val="008206EE"/>
    <w:rsid w:val="008266E1"/>
    <w:rsid w:val="008513D9"/>
    <w:rsid w:val="00871E87"/>
    <w:rsid w:val="00880412"/>
    <w:rsid w:val="00883872"/>
    <w:rsid w:val="008955E4"/>
    <w:rsid w:val="008B28AB"/>
    <w:rsid w:val="008C3AAB"/>
    <w:rsid w:val="008D64B7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A6556"/>
    <w:rsid w:val="009B0028"/>
    <w:rsid w:val="009B5AF0"/>
    <w:rsid w:val="009C184F"/>
    <w:rsid w:val="009D28F3"/>
    <w:rsid w:val="009D778B"/>
    <w:rsid w:val="00A140CD"/>
    <w:rsid w:val="00A17D1E"/>
    <w:rsid w:val="00A20700"/>
    <w:rsid w:val="00A30977"/>
    <w:rsid w:val="00A3389B"/>
    <w:rsid w:val="00A35418"/>
    <w:rsid w:val="00A37A4F"/>
    <w:rsid w:val="00A41CE8"/>
    <w:rsid w:val="00A51F0F"/>
    <w:rsid w:val="00A55CA9"/>
    <w:rsid w:val="00A57AB9"/>
    <w:rsid w:val="00A7025F"/>
    <w:rsid w:val="00AB176A"/>
    <w:rsid w:val="00AD38A1"/>
    <w:rsid w:val="00AD7895"/>
    <w:rsid w:val="00AD7EC8"/>
    <w:rsid w:val="00AE3830"/>
    <w:rsid w:val="00B0005B"/>
    <w:rsid w:val="00B01D24"/>
    <w:rsid w:val="00B13B2E"/>
    <w:rsid w:val="00B14B33"/>
    <w:rsid w:val="00B30639"/>
    <w:rsid w:val="00B73C06"/>
    <w:rsid w:val="00B845AC"/>
    <w:rsid w:val="00BA33DA"/>
    <w:rsid w:val="00BB2C91"/>
    <w:rsid w:val="00BC4618"/>
    <w:rsid w:val="00BC7216"/>
    <w:rsid w:val="00BE2112"/>
    <w:rsid w:val="00BF49DD"/>
    <w:rsid w:val="00BF70D7"/>
    <w:rsid w:val="00BF7D9E"/>
    <w:rsid w:val="00C034B9"/>
    <w:rsid w:val="00C14274"/>
    <w:rsid w:val="00C20324"/>
    <w:rsid w:val="00C26425"/>
    <w:rsid w:val="00C31870"/>
    <w:rsid w:val="00C3408F"/>
    <w:rsid w:val="00C36DAD"/>
    <w:rsid w:val="00C4103F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40652"/>
    <w:rsid w:val="00D45693"/>
    <w:rsid w:val="00D45EE2"/>
    <w:rsid w:val="00D55E24"/>
    <w:rsid w:val="00D61FFA"/>
    <w:rsid w:val="00D7497E"/>
    <w:rsid w:val="00D82118"/>
    <w:rsid w:val="00D83B8F"/>
    <w:rsid w:val="00D847E6"/>
    <w:rsid w:val="00DA20B0"/>
    <w:rsid w:val="00DB165B"/>
    <w:rsid w:val="00DC06BE"/>
    <w:rsid w:val="00DD5860"/>
    <w:rsid w:val="00DE23F3"/>
    <w:rsid w:val="00DE4C42"/>
    <w:rsid w:val="00E0058C"/>
    <w:rsid w:val="00E039A5"/>
    <w:rsid w:val="00E0686F"/>
    <w:rsid w:val="00E1254B"/>
    <w:rsid w:val="00E1512D"/>
    <w:rsid w:val="00E22F56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35E89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E07F1"/>
    <w:rsid w:val="00FE0E96"/>
    <w:rsid w:val="00FF63BE"/>
    <w:rsid w:val="00FF760F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E0AF453A-1A68-429B-B41C-35A1E88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o.gl/maps/wXXwTC4vQ9YjEqqK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226F-7B75-4DFE-9513-726C59BFF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3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4CEBA-1D69-4458-A7AD-DDD5DBEF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6</cp:revision>
  <cp:lastPrinted>2023-06-01T09:30:00Z</cp:lastPrinted>
  <dcterms:created xsi:type="dcterms:W3CDTF">2021-03-16T08:54:00Z</dcterms:created>
  <dcterms:modified xsi:type="dcterms:W3CDTF">2023-06-01T09:30:00Z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